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351A" w14:textId="0D7E7CF6" w:rsidR="00C67B4D" w:rsidRDefault="008E5EC9">
      <w:r>
        <w:t>Report back RCR</w:t>
      </w:r>
    </w:p>
    <w:p w14:paraId="55897AB8" w14:textId="4B458D53" w:rsidR="008E5EC9" w:rsidRDefault="008E5EC9">
      <w:r>
        <w:t xml:space="preserve">6.1.3 </w:t>
      </w:r>
      <w:proofErr w:type="gramStart"/>
      <w:r>
        <w:t>CCTV ,</w:t>
      </w:r>
      <w:proofErr w:type="gramEnd"/>
      <w:r>
        <w:t xml:space="preserve"> </w:t>
      </w:r>
      <w:proofErr w:type="gramStart"/>
      <w:r>
        <w:t>No</w:t>
      </w:r>
      <w:proofErr w:type="gramEnd"/>
      <w:r>
        <w:t xml:space="preserve"> requests received in the month. Supplier notified and </w:t>
      </w:r>
      <w:proofErr w:type="gramStart"/>
      <w:r>
        <w:t>transfer</w:t>
      </w:r>
      <w:proofErr w:type="gramEnd"/>
      <w:r>
        <w:t xml:space="preserve"> old Chairman to RCR underway </w:t>
      </w:r>
    </w:p>
    <w:p w14:paraId="5BF56489" w14:textId="77777777" w:rsidR="008E5EC9" w:rsidRDefault="008E5EC9"/>
    <w:p w14:paraId="684BEF42" w14:textId="2D245756" w:rsidR="008E5EC9" w:rsidRDefault="008E5EC9">
      <w:r>
        <w:t xml:space="preserve">6.2.2 Pre Planning Reviews </w:t>
      </w:r>
    </w:p>
    <w:p w14:paraId="1FCC1F14" w14:textId="01A9CD5C" w:rsidR="008E5EC9" w:rsidRDefault="008E5EC9">
      <w:r>
        <w:t>The Seagrave arms invited all Councillors to review the pre application, HM/JA/RCR attended</w:t>
      </w:r>
    </w:p>
    <w:p w14:paraId="71890E56" w14:textId="60F842D9" w:rsidR="008E5EC9" w:rsidRDefault="008E5EC9">
      <w:r>
        <w:t xml:space="preserve">The plan involves removal of the current temporary structure. Demolition of the old toilet block accommodation and construction of a new architect inspired structure to accommodate events. The existing Garden will be replaced by 3 new rental units. The temporary structure area will become and open courtyard creating a natural space between the listed building and the new structure. </w:t>
      </w:r>
      <w:r>
        <w:tab/>
        <w:t xml:space="preserve">All three councillors </w:t>
      </w:r>
      <w:proofErr w:type="gramStart"/>
      <w:r>
        <w:t>were in agreement</w:t>
      </w:r>
      <w:proofErr w:type="gramEnd"/>
      <w:r>
        <w:t xml:space="preserve"> that this </w:t>
      </w:r>
      <w:r w:rsidR="007941EE">
        <w:t>would be supported subject to scrutiny and voting of the final application at full council meeting.</w:t>
      </w:r>
    </w:p>
    <w:p w14:paraId="60C869D1" w14:textId="77777777" w:rsidR="007941EE" w:rsidRDefault="007941EE"/>
    <w:p w14:paraId="56A1B0E5" w14:textId="391350F8" w:rsidR="007941EE" w:rsidRDefault="007941EE">
      <w:r>
        <w:t xml:space="preserve">6.3.1 Village Website </w:t>
      </w:r>
    </w:p>
    <w:p w14:paraId="295B3CC4" w14:textId="466927A9" w:rsidR="007941EE" w:rsidRDefault="007941EE">
      <w:r>
        <w:t>The Council has in the past been the owner of the village website. The village hall committee are leading a review and are likely to recommend a model whereby each institution has a link from the existing site to their own sites. Becky bar has followed this model with some success.</w:t>
      </w:r>
    </w:p>
    <w:p w14:paraId="28894A1D" w14:textId="325D3CDE" w:rsidR="007941EE" w:rsidRDefault="007941EE">
      <w:r>
        <w:t xml:space="preserve">The parish council web site is under construction as a mirror image to the existing portal and will be ready </w:t>
      </w:r>
      <w:proofErr w:type="gramStart"/>
      <w:r>
        <w:t>in the event that</w:t>
      </w:r>
      <w:proofErr w:type="gramEnd"/>
      <w:r>
        <w:t xml:space="preserve"> this direction is followed. </w:t>
      </w:r>
    </w:p>
    <w:p w14:paraId="770E3801" w14:textId="1B9C8EE2" w:rsidR="007941EE" w:rsidRDefault="007941EE">
      <w:r>
        <w:t>There could be some cost savings as currently the parish council has paid the full cost of the existing site which will be reviewed.</w:t>
      </w:r>
    </w:p>
    <w:p w14:paraId="1894931B" w14:textId="77777777" w:rsidR="007941EE" w:rsidRDefault="007941EE"/>
    <w:p w14:paraId="17C6A3E8" w14:textId="017D8BAA" w:rsidR="007941EE" w:rsidRDefault="007941EE">
      <w:r>
        <w:t xml:space="preserve">6.4.4 WSE Heritage </w:t>
      </w:r>
    </w:p>
    <w:p w14:paraId="30E7C196" w14:textId="47F09182" w:rsidR="007941EE" w:rsidRDefault="007941EE">
      <w:r>
        <w:t>The renovation of the site is ongoing with priority to road access areas and the removal of invasive thorn bush and cut tree debris. The website is nearing completion and will be launched in Q3 2026.</w:t>
      </w:r>
    </w:p>
    <w:p w14:paraId="0763E2F9" w14:textId="77777777" w:rsidR="007941EE" w:rsidRDefault="007941EE"/>
    <w:p w14:paraId="13619C7F" w14:textId="08A86919" w:rsidR="007941EE" w:rsidRDefault="007941EE">
      <w:r>
        <w:t xml:space="preserve">6.4.5 Hedges and Verge Maintenance </w:t>
      </w:r>
    </w:p>
    <w:p w14:paraId="59096328" w14:textId="38C419F1" w:rsidR="007941EE" w:rsidRDefault="007941EE">
      <w:r>
        <w:t xml:space="preserve">The Verges on </w:t>
      </w:r>
      <w:proofErr w:type="gramStart"/>
      <w:r>
        <w:t>Church street</w:t>
      </w:r>
      <w:proofErr w:type="gramEnd"/>
      <w:r>
        <w:t xml:space="preserve"> have had a first cut from the council. it is planned to improve the area outside the church with a hand cut service to commence soon.</w:t>
      </w:r>
    </w:p>
    <w:p w14:paraId="70EC3C02" w14:textId="77777777" w:rsidR="007941EE" w:rsidRDefault="007941EE"/>
    <w:p w14:paraId="3C4E08A4" w14:textId="77777777" w:rsidR="007941EE" w:rsidRDefault="007941EE"/>
    <w:p w14:paraId="73E19219" w14:textId="77777777" w:rsidR="007941EE" w:rsidRDefault="007941EE"/>
    <w:p w14:paraId="48C8C5C5" w14:textId="77777777" w:rsidR="007941EE" w:rsidRDefault="007941EE"/>
    <w:p w14:paraId="63259C65" w14:textId="77777777" w:rsidR="007941EE" w:rsidRDefault="007941EE"/>
    <w:p w14:paraId="205B0D8F" w14:textId="77777777" w:rsidR="007941EE" w:rsidRDefault="007941EE"/>
    <w:sectPr w:rsidR="00794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C9"/>
    <w:rsid w:val="007941EE"/>
    <w:rsid w:val="007C026E"/>
    <w:rsid w:val="008E5EC9"/>
    <w:rsid w:val="00C6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A893"/>
  <w15:chartTrackingRefBased/>
  <w15:docId w15:val="{64635706-7FBB-43F4-BF65-B8929BAC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EC9"/>
    <w:rPr>
      <w:rFonts w:eastAsiaTheme="majorEastAsia" w:cstheme="majorBidi"/>
      <w:color w:val="272727" w:themeColor="text1" w:themeTint="D8"/>
    </w:rPr>
  </w:style>
  <w:style w:type="paragraph" w:styleId="Title">
    <w:name w:val="Title"/>
    <w:basedOn w:val="Normal"/>
    <w:next w:val="Normal"/>
    <w:link w:val="TitleChar"/>
    <w:uiPriority w:val="10"/>
    <w:qFormat/>
    <w:rsid w:val="008E5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EC9"/>
    <w:pPr>
      <w:spacing w:before="160"/>
      <w:jc w:val="center"/>
    </w:pPr>
    <w:rPr>
      <w:i/>
      <w:iCs/>
      <w:color w:val="404040" w:themeColor="text1" w:themeTint="BF"/>
    </w:rPr>
  </w:style>
  <w:style w:type="character" w:customStyle="1" w:styleId="QuoteChar">
    <w:name w:val="Quote Char"/>
    <w:basedOn w:val="DefaultParagraphFont"/>
    <w:link w:val="Quote"/>
    <w:uiPriority w:val="29"/>
    <w:rsid w:val="008E5EC9"/>
    <w:rPr>
      <w:i/>
      <w:iCs/>
      <w:color w:val="404040" w:themeColor="text1" w:themeTint="BF"/>
    </w:rPr>
  </w:style>
  <w:style w:type="paragraph" w:styleId="ListParagraph">
    <w:name w:val="List Paragraph"/>
    <w:basedOn w:val="Normal"/>
    <w:uiPriority w:val="34"/>
    <w:qFormat/>
    <w:rsid w:val="008E5EC9"/>
    <w:pPr>
      <w:ind w:left="720"/>
      <w:contextualSpacing/>
    </w:pPr>
  </w:style>
  <w:style w:type="character" w:styleId="IntenseEmphasis">
    <w:name w:val="Intense Emphasis"/>
    <w:basedOn w:val="DefaultParagraphFont"/>
    <w:uiPriority w:val="21"/>
    <w:qFormat/>
    <w:rsid w:val="008E5EC9"/>
    <w:rPr>
      <w:i/>
      <w:iCs/>
      <w:color w:val="0F4761" w:themeColor="accent1" w:themeShade="BF"/>
    </w:rPr>
  </w:style>
  <w:style w:type="paragraph" w:styleId="IntenseQuote">
    <w:name w:val="Intense Quote"/>
    <w:basedOn w:val="Normal"/>
    <w:next w:val="Normal"/>
    <w:link w:val="IntenseQuoteChar"/>
    <w:uiPriority w:val="30"/>
    <w:qFormat/>
    <w:rsid w:val="008E5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EC9"/>
    <w:rPr>
      <w:i/>
      <w:iCs/>
      <w:color w:val="0F4761" w:themeColor="accent1" w:themeShade="BF"/>
    </w:rPr>
  </w:style>
  <w:style w:type="character" w:styleId="IntenseReference">
    <w:name w:val="Intense Reference"/>
    <w:basedOn w:val="DefaultParagraphFont"/>
    <w:uiPriority w:val="32"/>
    <w:qFormat/>
    <w:rsid w:val="008E5E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CB2523B94BA4E8ADE3C1932A389BC" ma:contentTypeVersion="15" ma:contentTypeDescription="Create a new document." ma:contentTypeScope="" ma:versionID="3cc15fd7ed690ddd562630c2e3c5cd54">
  <xsd:schema xmlns:xsd="http://www.w3.org/2001/XMLSchema" xmlns:xs="http://www.w3.org/2001/XMLSchema" xmlns:p="http://schemas.microsoft.com/office/2006/metadata/properties" xmlns:ns3="1634f840-671b-4520-bf35-21d00a335ec8" xmlns:ns4="55e082f6-4697-4799-b344-971722500425" targetNamespace="http://schemas.microsoft.com/office/2006/metadata/properties" ma:root="true" ma:fieldsID="036e310740c0b1961e59b73a30ef8200" ns3:_="" ns4:_="">
    <xsd:import namespace="1634f840-671b-4520-bf35-21d00a335ec8"/>
    <xsd:import namespace="55e082f6-4697-4799-b344-97172250042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4f840-671b-4520-bf35-21d00a335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082f6-4697-4799-b344-9717225004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634f840-671b-4520-bf35-21d00a335ec8" xsi:nil="true"/>
  </documentManagement>
</p:properties>
</file>

<file path=customXml/itemProps1.xml><?xml version="1.0" encoding="utf-8"?>
<ds:datastoreItem xmlns:ds="http://schemas.openxmlformats.org/officeDocument/2006/customXml" ds:itemID="{7F22FC53-BC63-4407-854A-E77DDBA27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4f840-671b-4520-bf35-21d00a335ec8"/>
    <ds:schemaRef ds:uri="55e082f6-4697-4799-b344-971722500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3D0D4-3582-495F-B238-2E6E6D6590BC}">
  <ds:schemaRefs>
    <ds:schemaRef ds:uri="http://schemas.microsoft.com/sharepoint/v3/contenttype/forms"/>
  </ds:schemaRefs>
</ds:datastoreItem>
</file>

<file path=customXml/itemProps3.xml><?xml version="1.0" encoding="utf-8"?>
<ds:datastoreItem xmlns:ds="http://schemas.openxmlformats.org/officeDocument/2006/customXml" ds:itemID="{3219DC88-943B-4AEA-9389-C4C5BBC14EB9}">
  <ds:schemaRefs>
    <ds:schemaRef ds:uri="http://schemas.microsoft.com/office/2006/metadata/properties"/>
    <ds:schemaRef ds:uri="http://schemas.microsoft.com/office/infopath/2007/PartnerControls"/>
    <ds:schemaRef ds:uri="1634f840-671b-4520-bf35-21d00a335ec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1470</Characters>
  <Application>Microsoft Office Word</Application>
  <DocSecurity>0</DocSecurity>
  <Lines>133</Lines>
  <Paragraphs>150</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Court-Ricour</dc:creator>
  <cp:keywords/>
  <dc:description/>
  <cp:lastModifiedBy>Richard Court-Ricour</cp:lastModifiedBy>
  <cp:revision>2</cp:revision>
  <dcterms:created xsi:type="dcterms:W3CDTF">2026-06-04T14:57:00Z</dcterms:created>
  <dcterms:modified xsi:type="dcterms:W3CDTF">2026-06-04T14:57:00Z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0x010100833CB2523B94BA4E8ADE3C1932A389BC</vt:lpwstr>
  </property>
</Properties>
</file>