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0B401" w14:textId="50B58DD6" w:rsidR="00D661D9" w:rsidRPr="00C1167D" w:rsidRDefault="00D661D9">
      <w:pPr>
        <w:rPr>
          <w:b/>
          <w:sz w:val="21"/>
          <w:szCs w:val="21"/>
          <w:u w:val="single"/>
        </w:rPr>
      </w:pPr>
      <w:r w:rsidRPr="00C1167D">
        <w:rPr>
          <w:b/>
          <w:sz w:val="21"/>
          <w:szCs w:val="21"/>
          <w:u w:val="single"/>
        </w:rPr>
        <w:t>Parish  Council Report for 4</w:t>
      </w:r>
      <w:r w:rsidRPr="00C1167D">
        <w:rPr>
          <w:b/>
          <w:sz w:val="21"/>
          <w:szCs w:val="21"/>
          <w:u w:val="single"/>
          <w:vertAlign w:val="superscript"/>
        </w:rPr>
        <w:t>th</w:t>
      </w:r>
      <w:r w:rsidRPr="00C1167D">
        <w:rPr>
          <w:b/>
          <w:sz w:val="21"/>
          <w:szCs w:val="21"/>
          <w:u w:val="single"/>
        </w:rPr>
        <w:t xml:space="preserve"> June 2026</w:t>
      </w:r>
    </w:p>
    <w:p w14:paraId="600F1871" w14:textId="3E298EC1" w:rsidR="00D661D9" w:rsidRPr="00C1167D" w:rsidRDefault="00D661D9">
      <w:pPr>
        <w:rPr>
          <w:b/>
          <w:sz w:val="21"/>
          <w:szCs w:val="21"/>
          <w:u w:val="single"/>
        </w:rPr>
      </w:pPr>
    </w:p>
    <w:p w14:paraId="5B564493" w14:textId="1ED12769" w:rsidR="00D661D9" w:rsidRPr="00C1167D" w:rsidRDefault="00D661D9">
      <w:pPr>
        <w:rPr>
          <w:b/>
          <w:sz w:val="21"/>
          <w:szCs w:val="21"/>
          <w:u w:val="single"/>
        </w:rPr>
      </w:pPr>
      <w:r w:rsidRPr="00C1167D">
        <w:rPr>
          <w:b/>
          <w:sz w:val="21"/>
          <w:szCs w:val="21"/>
          <w:u w:val="single"/>
        </w:rPr>
        <w:t xml:space="preserve">Portfolio Item </w:t>
      </w:r>
    </w:p>
    <w:p w14:paraId="58E1B5E5" w14:textId="10384E19" w:rsidR="00D661D9" w:rsidRPr="00C1167D" w:rsidRDefault="00D661D9">
      <w:pPr>
        <w:rPr>
          <w:b/>
          <w:sz w:val="21"/>
          <w:szCs w:val="21"/>
          <w:u w:val="single"/>
        </w:rPr>
      </w:pPr>
    </w:p>
    <w:p w14:paraId="5B18BD9E" w14:textId="0E20D856" w:rsidR="00D661D9" w:rsidRPr="00C1167D" w:rsidRDefault="00D661D9">
      <w:pPr>
        <w:rPr>
          <w:b/>
          <w:sz w:val="21"/>
          <w:szCs w:val="21"/>
        </w:rPr>
      </w:pPr>
      <w:r w:rsidRPr="00C1167D">
        <w:rPr>
          <w:b/>
          <w:sz w:val="21"/>
          <w:szCs w:val="21"/>
        </w:rPr>
        <w:t xml:space="preserve">Neighbourhood Watch </w:t>
      </w:r>
      <w:r w:rsidR="0035793E" w:rsidRPr="00C1167D">
        <w:rPr>
          <w:b/>
          <w:sz w:val="21"/>
          <w:szCs w:val="21"/>
        </w:rPr>
        <w:t xml:space="preserve"> ( Helen Munro )</w:t>
      </w:r>
    </w:p>
    <w:p w14:paraId="1D181577" w14:textId="77777777" w:rsidR="0035793E" w:rsidRPr="00C1167D" w:rsidRDefault="0035793E">
      <w:pPr>
        <w:rPr>
          <w:b/>
          <w:sz w:val="21"/>
          <w:szCs w:val="21"/>
        </w:rPr>
      </w:pPr>
    </w:p>
    <w:p w14:paraId="41666B06" w14:textId="1124A025" w:rsidR="00D661D9" w:rsidRPr="00C1167D" w:rsidRDefault="00D661D9">
      <w:pPr>
        <w:rPr>
          <w:b/>
          <w:sz w:val="21"/>
          <w:szCs w:val="21"/>
        </w:rPr>
      </w:pPr>
    </w:p>
    <w:p w14:paraId="71E68F59" w14:textId="1386AB80" w:rsidR="00566C79" w:rsidRPr="00C1167D" w:rsidRDefault="00566C79">
      <w:pPr>
        <w:rPr>
          <w:sz w:val="21"/>
          <w:szCs w:val="21"/>
        </w:rPr>
      </w:pPr>
      <w:r w:rsidRPr="00C1167D">
        <w:rPr>
          <w:sz w:val="21"/>
          <w:szCs w:val="21"/>
        </w:rPr>
        <w:t xml:space="preserve">Honeybourne Crossroads/ Sub Committee  </w:t>
      </w:r>
    </w:p>
    <w:p w14:paraId="07F8095F" w14:textId="77777777" w:rsidR="00566C79" w:rsidRPr="00C1167D" w:rsidRDefault="00566C79">
      <w:pPr>
        <w:rPr>
          <w:sz w:val="21"/>
          <w:szCs w:val="21"/>
        </w:rPr>
      </w:pPr>
    </w:p>
    <w:p w14:paraId="0F1B27D8" w14:textId="02F491FA" w:rsidR="00D661D9" w:rsidRPr="00C1167D" w:rsidRDefault="00D661D9">
      <w:pPr>
        <w:rPr>
          <w:sz w:val="21"/>
          <w:szCs w:val="21"/>
        </w:rPr>
      </w:pPr>
      <w:r w:rsidRPr="00C1167D">
        <w:rPr>
          <w:sz w:val="21"/>
          <w:szCs w:val="21"/>
        </w:rPr>
        <w:t>A sub-committee was formed which included  3 local business leads</w:t>
      </w:r>
      <w:r w:rsidR="00C1167D">
        <w:rPr>
          <w:sz w:val="21"/>
          <w:szCs w:val="21"/>
        </w:rPr>
        <w:t>:</w:t>
      </w:r>
      <w:r w:rsidRPr="00C1167D">
        <w:rPr>
          <w:sz w:val="21"/>
          <w:szCs w:val="21"/>
        </w:rPr>
        <w:t xml:space="preserve"> </w:t>
      </w:r>
      <w:proofErr w:type="spellStart"/>
      <w:r w:rsidRPr="00C1167D">
        <w:rPr>
          <w:sz w:val="21"/>
          <w:szCs w:val="21"/>
        </w:rPr>
        <w:t>H</w:t>
      </w:r>
      <w:r w:rsidR="00566C79" w:rsidRPr="00C1167D">
        <w:rPr>
          <w:sz w:val="21"/>
          <w:szCs w:val="21"/>
        </w:rPr>
        <w:t>a</w:t>
      </w:r>
      <w:r w:rsidRPr="00C1167D">
        <w:rPr>
          <w:sz w:val="21"/>
          <w:szCs w:val="21"/>
        </w:rPr>
        <w:t>rtwells</w:t>
      </w:r>
      <w:proofErr w:type="spellEnd"/>
      <w:r w:rsidRPr="00C1167D">
        <w:rPr>
          <w:sz w:val="21"/>
          <w:szCs w:val="21"/>
        </w:rPr>
        <w:t xml:space="preserve">, Seagrave, Village Hall ( sadly none of them was able to attend). </w:t>
      </w:r>
    </w:p>
    <w:p w14:paraId="29B9DFF2" w14:textId="2205C4C0" w:rsidR="00C1167D" w:rsidRDefault="00D661D9">
      <w:pPr>
        <w:rPr>
          <w:sz w:val="21"/>
          <w:szCs w:val="21"/>
        </w:rPr>
      </w:pPr>
      <w:r w:rsidRPr="00C1167D">
        <w:rPr>
          <w:sz w:val="21"/>
          <w:szCs w:val="21"/>
        </w:rPr>
        <w:t>A meeting took place at my request with Tom Bradley, very helpful</w:t>
      </w:r>
      <w:r w:rsidR="00566C79" w:rsidRPr="00C1167D">
        <w:rPr>
          <w:sz w:val="21"/>
          <w:szCs w:val="21"/>
        </w:rPr>
        <w:t>,</w:t>
      </w:r>
      <w:r w:rsidRPr="00C1167D">
        <w:rPr>
          <w:sz w:val="21"/>
          <w:szCs w:val="21"/>
        </w:rPr>
        <w:t xml:space="preserve"> and he suggested that to gain any momentum from Gloucestershire Highways we need to collect data on incidents and accidents, particularly those on the Honeybourne crossroads, </w:t>
      </w:r>
      <w:r w:rsidR="00566C79" w:rsidRPr="00C1167D">
        <w:rPr>
          <w:sz w:val="21"/>
          <w:szCs w:val="21"/>
        </w:rPr>
        <w:t xml:space="preserve">and </w:t>
      </w:r>
      <w:r w:rsidRPr="00C1167D">
        <w:rPr>
          <w:sz w:val="21"/>
          <w:szCs w:val="21"/>
        </w:rPr>
        <w:t>collect data from our existing cameras and start in earnes</w:t>
      </w:r>
      <w:r w:rsidR="00C1167D">
        <w:rPr>
          <w:sz w:val="21"/>
          <w:szCs w:val="21"/>
        </w:rPr>
        <w:t xml:space="preserve">t with </w:t>
      </w:r>
      <w:r w:rsidRPr="00C1167D">
        <w:rPr>
          <w:sz w:val="21"/>
          <w:szCs w:val="21"/>
        </w:rPr>
        <w:t xml:space="preserve">spot speed checks. </w:t>
      </w:r>
    </w:p>
    <w:p w14:paraId="2255AFA2" w14:textId="77777777" w:rsidR="00C1167D" w:rsidRDefault="00C1167D">
      <w:pPr>
        <w:rPr>
          <w:sz w:val="21"/>
          <w:szCs w:val="21"/>
        </w:rPr>
      </w:pPr>
    </w:p>
    <w:p w14:paraId="0B7C2881" w14:textId="32A95F91" w:rsidR="00C1167D" w:rsidRDefault="00566C79">
      <w:pPr>
        <w:rPr>
          <w:sz w:val="21"/>
          <w:szCs w:val="21"/>
        </w:rPr>
      </w:pPr>
      <w:r w:rsidRPr="00C1167D">
        <w:rPr>
          <w:sz w:val="21"/>
          <w:szCs w:val="21"/>
        </w:rPr>
        <w:t>I now have the name of the lead for Highways</w:t>
      </w:r>
      <w:r w:rsidR="009F3AED">
        <w:rPr>
          <w:sz w:val="21"/>
          <w:szCs w:val="21"/>
        </w:rPr>
        <w:t xml:space="preserve"> (Roger Whyborn) </w:t>
      </w:r>
      <w:r w:rsidRPr="00C1167D">
        <w:rPr>
          <w:sz w:val="21"/>
          <w:szCs w:val="21"/>
        </w:rPr>
        <w:t xml:space="preserve"> and have written to a member of his team</w:t>
      </w:r>
      <w:r w:rsidR="009F3AED">
        <w:rPr>
          <w:sz w:val="21"/>
          <w:szCs w:val="21"/>
        </w:rPr>
        <w:t xml:space="preserve"> (Rhodri Grey )</w:t>
      </w:r>
      <w:r w:rsidRPr="00C1167D">
        <w:rPr>
          <w:sz w:val="21"/>
          <w:szCs w:val="21"/>
        </w:rPr>
        <w:t>; as yet, no response. I shall follow up on my return from Cornwall. As an aside</w:t>
      </w:r>
      <w:r w:rsidR="00C1167D">
        <w:rPr>
          <w:sz w:val="21"/>
          <w:szCs w:val="21"/>
        </w:rPr>
        <w:t>,</w:t>
      </w:r>
      <w:r w:rsidRPr="00C1167D">
        <w:rPr>
          <w:sz w:val="21"/>
          <w:szCs w:val="21"/>
        </w:rPr>
        <w:t xml:space="preserve"> I now h</w:t>
      </w:r>
      <w:r w:rsidR="00C1167D">
        <w:rPr>
          <w:sz w:val="21"/>
          <w:szCs w:val="21"/>
        </w:rPr>
        <w:t>a</w:t>
      </w:r>
      <w:r w:rsidRPr="00C1167D">
        <w:rPr>
          <w:sz w:val="21"/>
          <w:szCs w:val="21"/>
        </w:rPr>
        <w:t>ve the l</w:t>
      </w:r>
      <w:r w:rsidR="0035793E" w:rsidRPr="00C1167D">
        <w:rPr>
          <w:sz w:val="21"/>
          <w:szCs w:val="21"/>
        </w:rPr>
        <w:t>is</w:t>
      </w:r>
      <w:r w:rsidRPr="00C1167D">
        <w:rPr>
          <w:sz w:val="21"/>
          <w:szCs w:val="21"/>
        </w:rPr>
        <w:t>t of traffic incidents, helpfully provided by the police</w:t>
      </w:r>
      <w:r w:rsidR="00C1167D">
        <w:rPr>
          <w:sz w:val="21"/>
          <w:szCs w:val="21"/>
        </w:rPr>
        <w:t>;</w:t>
      </w:r>
      <w:r w:rsidR="0035793E" w:rsidRPr="00C1167D">
        <w:rPr>
          <w:sz w:val="21"/>
          <w:szCs w:val="21"/>
        </w:rPr>
        <w:t xml:space="preserve"> as you can see</w:t>
      </w:r>
      <w:r w:rsidR="00C1167D">
        <w:rPr>
          <w:sz w:val="21"/>
          <w:szCs w:val="21"/>
        </w:rPr>
        <w:t>,</w:t>
      </w:r>
      <w:r w:rsidR="0035793E" w:rsidRPr="00C1167D">
        <w:rPr>
          <w:sz w:val="21"/>
          <w:szCs w:val="21"/>
        </w:rPr>
        <w:t xml:space="preserve"> there are very few incidents with injur</w:t>
      </w:r>
      <w:r w:rsidR="00C1167D">
        <w:rPr>
          <w:sz w:val="21"/>
          <w:szCs w:val="21"/>
        </w:rPr>
        <w:t>ie</w:t>
      </w:r>
      <w:r w:rsidR="0035793E" w:rsidRPr="00C1167D">
        <w:rPr>
          <w:sz w:val="21"/>
          <w:szCs w:val="21"/>
        </w:rPr>
        <w:t>s relating to this spot. However</w:t>
      </w:r>
      <w:r w:rsidR="00C1167D">
        <w:rPr>
          <w:sz w:val="21"/>
          <w:szCs w:val="21"/>
        </w:rPr>
        <w:t>,</w:t>
      </w:r>
      <w:r w:rsidR="0035793E" w:rsidRPr="00C1167D">
        <w:rPr>
          <w:sz w:val="21"/>
          <w:szCs w:val="21"/>
        </w:rPr>
        <w:t xml:space="preserve"> </w:t>
      </w:r>
      <w:r w:rsidR="00C1167D">
        <w:rPr>
          <w:sz w:val="21"/>
          <w:szCs w:val="21"/>
        </w:rPr>
        <w:t>I</w:t>
      </w:r>
      <w:r w:rsidR="0035793E" w:rsidRPr="00C1167D">
        <w:rPr>
          <w:sz w:val="21"/>
          <w:szCs w:val="21"/>
        </w:rPr>
        <w:t xml:space="preserve"> shall keep pursuing the best approach</w:t>
      </w:r>
      <w:r w:rsidR="00C1167D">
        <w:rPr>
          <w:sz w:val="21"/>
          <w:szCs w:val="21"/>
        </w:rPr>
        <w:t xml:space="preserve">; I shall put out a request for helpers to use the speed gun; the police have agreed to train us, </w:t>
      </w:r>
      <w:r w:rsidR="009F3AED">
        <w:rPr>
          <w:sz w:val="21"/>
          <w:szCs w:val="21"/>
        </w:rPr>
        <w:t xml:space="preserve">and </w:t>
      </w:r>
      <w:r w:rsidR="00C1167D">
        <w:rPr>
          <w:sz w:val="21"/>
          <w:szCs w:val="21"/>
        </w:rPr>
        <w:t>they have been super helpful.</w:t>
      </w:r>
    </w:p>
    <w:p w14:paraId="4EB23544" w14:textId="278F7BF4" w:rsidR="009F3AED" w:rsidRPr="00C1167D" w:rsidRDefault="009F3AED">
      <w:pPr>
        <w:rPr>
          <w:sz w:val="21"/>
          <w:szCs w:val="21"/>
        </w:rPr>
      </w:pPr>
      <w:r w:rsidRPr="009F3AED">
        <w:rPr>
          <w:b/>
          <w:sz w:val="21"/>
          <w:szCs w:val="21"/>
        </w:rPr>
        <w:t>Action</w:t>
      </w:r>
      <w:r>
        <w:rPr>
          <w:sz w:val="21"/>
          <w:szCs w:val="21"/>
        </w:rPr>
        <w:t xml:space="preserve"> -HM Write to Roger and Rhodri and establish the possibilities </w:t>
      </w:r>
    </w:p>
    <w:p w14:paraId="30196761" w14:textId="599FC59C" w:rsidR="0035793E" w:rsidRPr="00C1167D" w:rsidRDefault="0035793E">
      <w:pPr>
        <w:rPr>
          <w:sz w:val="21"/>
          <w:szCs w:val="21"/>
        </w:rPr>
      </w:pPr>
    </w:p>
    <w:p w14:paraId="7A487667"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Details for RTC's within the Parish since 01/01/2025 -</w:t>
      </w:r>
    </w:p>
    <w:p w14:paraId="48F3405C"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36F8D57A"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24/01/2025 - 2 Vehicle, Non-Injury (B4632)</w:t>
      </w:r>
    </w:p>
    <w:p w14:paraId="03226AD0"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5A685799"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10/05/2025 - 2 Vehicle, Non-Injury (B4035 Honeybourne)</w:t>
      </w:r>
    </w:p>
    <w:p w14:paraId="6FF55E99"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333B1882"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26/05/2025 - Single Vehicle, Non-Injury (Cotswold Way/</w:t>
      </w:r>
      <w:proofErr w:type="spellStart"/>
      <w:r w:rsidRPr="0035793E">
        <w:rPr>
          <w:rFonts w:ascii="Aptos" w:eastAsia="Times New Roman" w:hAnsi="Aptos" w:cs="Times New Roman"/>
          <w:color w:val="000000"/>
          <w:sz w:val="21"/>
          <w:szCs w:val="21"/>
        </w:rPr>
        <w:t>Kingcombe</w:t>
      </w:r>
      <w:proofErr w:type="spellEnd"/>
      <w:r w:rsidRPr="0035793E">
        <w:rPr>
          <w:rFonts w:ascii="Aptos" w:eastAsia="Times New Roman" w:hAnsi="Aptos" w:cs="Times New Roman"/>
          <w:color w:val="000000"/>
          <w:sz w:val="21"/>
          <w:szCs w:val="21"/>
        </w:rPr>
        <w:t xml:space="preserve"> Lane)</w:t>
      </w:r>
    </w:p>
    <w:p w14:paraId="7D27EFB1"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0023498C"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13/06/2025 - 2 Vehicle, Injury (B4035 Honeybourne)</w:t>
      </w:r>
    </w:p>
    <w:p w14:paraId="64C9373B"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1658B532"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23/07/2025 - 2 vehicle, Non-injury (B4632)</w:t>
      </w:r>
    </w:p>
    <w:p w14:paraId="642BEA19"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03C09DFF"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01/09/2025 – 2 vehicle, Non-injury (B4035 Honeybourne)</w:t>
      </w:r>
    </w:p>
    <w:p w14:paraId="0F79FC1B"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55C961B0"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02/01/2026 – Single vehicle accident (B4035) weather related Ice on road.</w:t>
      </w:r>
    </w:p>
    <w:p w14:paraId="29B57A86"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322A3B80"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17/01/2026 – 2 Vehicle, Injury (B4035 Honeybourne)</w:t>
      </w:r>
    </w:p>
    <w:p w14:paraId="193968A8"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4A70AFA0"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14/03/2026 – 2 Vehicle, Non-injury (B4035 Honeybourne)</w:t>
      </w:r>
    </w:p>
    <w:p w14:paraId="600E689C"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23D0208F"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xml:space="preserve">19/03/2026 – 2 </w:t>
      </w:r>
      <w:proofErr w:type="gramStart"/>
      <w:r w:rsidRPr="0035793E">
        <w:rPr>
          <w:rFonts w:ascii="Aptos" w:eastAsia="Times New Roman" w:hAnsi="Aptos" w:cs="Times New Roman"/>
          <w:color w:val="000000"/>
          <w:sz w:val="21"/>
          <w:szCs w:val="21"/>
        </w:rPr>
        <w:t>vehicle</w:t>
      </w:r>
      <w:proofErr w:type="gramEnd"/>
      <w:r w:rsidRPr="0035793E">
        <w:rPr>
          <w:rFonts w:ascii="Aptos" w:eastAsia="Times New Roman" w:hAnsi="Aptos" w:cs="Times New Roman"/>
          <w:color w:val="000000"/>
          <w:sz w:val="21"/>
          <w:szCs w:val="21"/>
        </w:rPr>
        <w:t xml:space="preserve">, </w:t>
      </w:r>
      <w:proofErr w:type="gramStart"/>
      <w:r w:rsidRPr="0035793E">
        <w:rPr>
          <w:rFonts w:ascii="Aptos" w:eastAsia="Times New Roman" w:hAnsi="Aptos" w:cs="Times New Roman"/>
          <w:color w:val="000000"/>
          <w:sz w:val="21"/>
          <w:szCs w:val="21"/>
        </w:rPr>
        <w:t>Non-injury</w:t>
      </w:r>
      <w:proofErr w:type="gramEnd"/>
      <w:r w:rsidRPr="0035793E">
        <w:rPr>
          <w:rFonts w:ascii="Aptos" w:eastAsia="Times New Roman" w:hAnsi="Aptos" w:cs="Times New Roman"/>
          <w:color w:val="000000"/>
          <w:sz w:val="21"/>
          <w:szCs w:val="21"/>
        </w:rPr>
        <w:t xml:space="preserve"> (B4632)</w:t>
      </w:r>
    </w:p>
    <w:p w14:paraId="027DD968"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310A1AE3"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xml:space="preserve">10/04/2026 – 2 </w:t>
      </w:r>
      <w:proofErr w:type="gramStart"/>
      <w:r w:rsidRPr="0035793E">
        <w:rPr>
          <w:rFonts w:ascii="Aptos" w:eastAsia="Times New Roman" w:hAnsi="Aptos" w:cs="Times New Roman"/>
          <w:color w:val="000000"/>
          <w:sz w:val="21"/>
          <w:szCs w:val="21"/>
        </w:rPr>
        <w:t>vehicle</w:t>
      </w:r>
      <w:proofErr w:type="gramEnd"/>
      <w:r w:rsidRPr="0035793E">
        <w:rPr>
          <w:rFonts w:ascii="Aptos" w:eastAsia="Times New Roman" w:hAnsi="Aptos" w:cs="Times New Roman"/>
          <w:color w:val="000000"/>
          <w:sz w:val="21"/>
          <w:szCs w:val="21"/>
        </w:rPr>
        <w:t xml:space="preserve">, </w:t>
      </w:r>
      <w:proofErr w:type="gramStart"/>
      <w:r w:rsidRPr="0035793E">
        <w:rPr>
          <w:rFonts w:ascii="Aptos" w:eastAsia="Times New Roman" w:hAnsi="Aptos" w:cs="Times New Roman"/>
          <w:color w:val="000000"/>
          <w:sz w:val="21"/>
          <w:szCs w:val="21"/>
        </w:rPr>
        <w:t>Non-injury</w:t>
      </w:r>
      <w:proofErr w:type="gramEnd"/>
      <w:r w:rsidRPr="0035793E">
        <w:rPr>
          <w:rFonts w:ascii="Aptos" w:eastAsia="Times New Roman" w:hAnsi="Aptos" w:cs="Times New Roman"/>
          <w:color w:val="000000"/>
          <w:sz w:val="21"/>
          <w:szCs w:val="21"/>
        </w:rPr>
        <w:t xml:space="preserve"> (B4632)</w:t>
      </w:r>
    </w:p>
    <w:p w14:paraId="6BB64178"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49FA829E"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05/05/2026 – Single vehicle, damage only (B4632)</w:t>
      </w:r>
    </w:p>
    <w:p w14:paraId="2A71C223"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69319147"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12/05/2026 – 2 vehicle, injury (Cotswold Way/</w:t>
      </w:r>
      <w:proofErr w:type="spellStart"/>
      <w:r w:rsidRPr="0035793E">
        <w:rPr>
          <w:rFonts w:ascii="Aptos" w:eastAsia="Times New Roman" w:hAnsi="Aptos" w:cs="Times New Roman"/>
          <w:color w:val="000000"/>
          <w:sz w:val="21"/>
          <w:szCs w:val="21"/>
        </w:rPr>
        <w:t>Kingcombe</w:t>
      </w:r>
      <w:proofErr w:type="spellEnd"/>
      <w:r w:rsidRPr="0035793E">
        <w:rPr>
          <w:rFonts w:ascii="Aptos" w:eastAsia="Times New Roman" w:hAnsi="Aptos" w:cs="Times New Roman"/>
          <w:color w:val="000000"/>
          <w:sz w:val="21"/>
          <w:szCs w:val="21"/>
        </w:rPr>
        <w:t xml:space="preserve"> Lane)</w:t>
      </w:r>
    </w:p>
    <w:p w14:paraId="2D9F4575" w14:textId="77777777" w:rsidR="0035793E" w:rsidRPr="0035793E" w:rsidRDefault="0035793E" w:rsidP="0035793E">
      <w:pPr>
        <w:rPr>
          <w:rFonts w:ascii="Aptos" w:eastAsia="Times New Roman" w:hAnsi="Aptos" w:cs="Times New Roman"/>
          <w:color w:val="000000"/>
          <w:sz w:val="21"/>
          <w:szCs w:val="21"/>
        </w:rPr>
      </w:pPr>
      <w:r w:rsidRPr="0035793E">
        <w:rPr>
          <w:rFonts w:ascii="Aptos" w:eastAsia="Times New Roman" w:hAnsi="Aptos" w:cs="Times New Roman"/>
          <w:color w:val="000000"/>
          <w:sz w:val="21"/>
          <w:szCs w:val="21"/>
        </w:rPr>
        <w:t> </w:t>
      </w:r>
    </w:p>
    <w:p w14:paraId="1E834528" w14:textId="77777777" w:rsidR="0035793E" w:rsidRPr="00C1167D" w:rsidRDefault="0035793E" w:rsidP="0035793E">
      <w:pPr>
        <w:rPr>
          <w:rFonts w:ascii="Aptos" w:eastAsia="Times New Roman" w:hAnsi="Aptos" w:cs="Times New Roman"/>
          <w:color w:val="000000"/>
          <w:sz w:val="21"/>
          <w:szCs w:val="21"/>
        </w:rPr>
      </w:pPr>
    </w:p>
    <w:p w14:paraId="1C5D64A1" w14:textId="68D44C5E" w:rsidR="0035793E" w:rsidRPr="00C1167D" w:rsidRDefault="0035793E" w:rsidP="0035793E">
      <w:pPr>
        <w:rPr>
          <w:rFonts w:ascii="Aptos" w:eastAsia="Times New Roman" w:hAnsi="Aptos" w:cs="Times New Roman"/>
          <w:b/>
          <w:color w:val="000000"/>
          <w:sz w:val="21"/>
          <w:szCs w:val="21"/>
        </w:rPr>
      </w:pPr>
      <w:r w:rsidRPr="00C1167D">
        <w:rPr>
          <w:rFonts w:ascii="Aptos" w:eastAsia="Times New Roman" w:hAnsi="Aptos" w:cs="Times New Roman"/>
          <w:b/>
          <w:color w:val="000000"/>
          <w:sz w:val="21"/>
          <w:szCs w:val="21"/>
        </w:rPr>
        <w:lastRenderedPageBreak/>
        <w:t xml:space="preserve">Sub Committee  </w:t>
      </w:r>
      <w:r w:rsidRPr="00C1167D">
        <w:rPr>
          <w:rFonts w:ascii="Aptos" w:eastAsia="Times New Roman" w:hAnsi="Aptos" w:cs="Times New Roman"/>
          <w:color w:val="000000"/>
          <w:sz w:val="21"/>
          <w:szCs w:val="21"/>
        </w:rPr>
        <w:t>(membership Victor Croxon, Becky White, Alex</w:t>
      </w:r>
      <w:r w:rsidR="00C1167D" w:rsidRPr="00C1167D">
        <w:rPr>
          <w:rFonts w:ascii="Aptos" w:eastAsia="Times New Roman" w:hAnsi="Aptos" w:cs="Times New Roman"/>
          <w:color w:val="000000"/>
          <w:sz w:val="21"/>
          <w:szCs w:val="21"/>
        </w:rPr>
        <w:t xml:space="preserve"> Mowbray, Rep from </w:t>
      </w:r>
      <w:proofErr w:type="spellStart"/>
      <w:r w:rsidR="00C1167D" w:rsidRPr="00C1167D">
        <w:rPr>
          <w:rFonts w:ascii="Aptos" w:eastAsia="Times New Roman" w:hAnsi="Aptos" w:cs="Times New Roman"/>
          <w:color w:val="000000"/>
          <w:sz w:val="21"/>
          <w:szCs w:val="21"/>
        </w:rPr>
        <w:t>Hartwells</w:t>
      </w:r>
      <w:proofErr w:type="spellEnd"/>
      <w:r w:rsidR="00C1167D" w:rsidRPr="00C1167D">
        <w:rPr>
          <w:rFonts w:ascii="Aptos" w:eastAsia="Times New Roman" w:hAnsi="Aptos" w:cs="Times New Roman"/>
          <w:color w:val="000000"/>
          <w:sz w:val="21"/>
          <w:szCs w:val="21"/>
        </w:rPr>
        <w:t>, Alex Riccour</w:t>
      </w:r>
      <w:r w:rsidR="009F3AED">
        <w:rPr>
          <w:rFonts w:ascii="Aptos" w:eastAsia="Times New Roman" w:hAnsi="Aptos" w:cs="Times New Roman"/>
          <w:color w:val="000000"/>
          <w:sz w:val="21"/>
          <w:szCs w:val="21"/>
        </w:rPr>
        <w:t>, Helen Munro, invite</w:t>
      </w:r>
      <w:r w:rsidR="00734A40">
        <w:rPr>
          <w:rFonts w:ascii="Aptos" w:eastAsia="Times New Roman" w:hAnsi="Aptos" w:cs="Times New Roman"/>
          <w:color w:val="000000"/>
          <w:sz w:val="21"/>
          <w:szCs w:val="21"/>
        </w:rPr>
        <w:t>d</w:t>
      </w:r>
      <w:r w:rsidR="009F3AED">
        <w:rPr>
          <w:rFonts w:ascii="Aptos" w:eastAsia="Times New Roman" w:hAnsi="Aptos" w:cs="Times New Roman"/>
          <w:color w:val="000000"/>
          <w:sz w:val="21"/>
          <w:szCs w:val="21"/>
        </w:rPr>
        <w:t xml:space="preserve"> farming family</w:t>
      </w:r>
      <w:r w:rsidR="0043799C">
        <w:rPr>
          <w:rFonts w:ascii="Aptos" w:eastAsia="Times New Roman" w:hAnsi="Aptos" w:cs="Times New Roman"/>
          <w:color w:val="000000"/>
          <w:sz w:val="21"/>
          <w:szCs w:val="21"/>
        </w:rPr>
        <w:t>, Robbin</w:t>
      </w:r>
      <w:r w:rsidR="00734A40">
        <w:rPr>
          <w:rFonts w:ascii="Aptos" w:eastAsia="Times New Roman" w:hAnsi="Aptos" w:cs="Times New Roman"/>
          <w:color w:val="000000"/>
          <w:sz w:val="21"/>
          <w:szCs w:val="21"/>
        </w:rPr>
        <w:t>s</w:t>
      </w:r>
      <w:r w:rsidR="0043799C">
        <w:rPr>
          <w:rFonts w:ascii="Aptos" w:eastAsia="Times New Roman" w:hAnsi="Aptos" w:cs="Times New Roman"/>
          <w:color w:val="000000"/>
          <w:sz w:val="21"/>
          <w:szCs w:val="21"/>
        </w:rPr>
        <w:t xml:space="preserve"> </w:t>
      </w:r>
      <w:r w:rsidR="00734A40">
        <w:rPr>
          <w:rFonts w:ascii="Aptos" w:eastAsia="Times New Roman" w:hAnsi="Aptos" w:cs="Times New Roman"/>
          <w:color w:val="000000"/>
          <w:sz w:val="21"/>
          <w:szCs w:val="21"/>
        </w:rPr>
        <w:t>yet to</w:t>
      </w:r>
      <w:r w:rsidR="0043799C">
        <w:rPr>
          <w:rFonts w:ascii="Aptos" w:eastAsia="Times New Roman" w:hAnsi="Aptos" w:cs="Times New Roman"/>
          <w:color w:val="000000"/>
          <w:sz w:val="21"/>
          <w:szCs w:val="21"/>
        </w:rPr>
        <w:t xml:space="preserve"> respond. </w:t>
      </w:r>
    </w:p>
    <w:p w14:paraId="03675B2E" w14:textId="5485A755" w:rsidR="00D661D9" w:rsidRDefault="0035793E">
      <w:pPr>
        <w:rPr>
          <w:sz w:val="21"/>
          <w:szCs w:val="21"/>
        </w:rPr>
      </w:pPr>
      <w:r w:rsidRPr="00C1167D">
        <w:rPr>
          <w:rFonts w:ascii="Aptos" w:eastAsia="Times New Roman" w:hAnsi="Aptos" w:cs="Times New Roman"/>
          <w:color w:val="000000"/>
          <w:sz w:val="21"/>
          <w:szCs w:val="21"/>
        </w:rPr>
        <w:t>As refer</w:t>
      </w:r>
      <w:r w:rsidR="00C1167D" w:rsidRPr="00C1167D">
        <w:rPr>
          <w:rFonts w:ascii="Aptos" w:eastAsia="Times New Roman" w:hAnsi="Aptos" w:cs="Times New Roman"/>
          <w:color w:val="000000"/>
          <w:sz w:val="21"/>
          <w:szCs w:val="21"/>
        </w:rPr>
        <w:t>r</w:t>
      </w:r>
      <w:r w:rsidRPr="00C1167D">
        <w:rPr>
          <w:rFonts w:ascii="Aptos" w:eastAsia="Times New Roman" w:hAnsi="Aptos" w:cs="Times New Roman"/>
          <w:color w:val="000000"/>
          <w:sz w:val="21"/>
          <w:szCs w:val="21"/>
        </w:rPr>
        <w:t>ed to in the above</w:t>
      </w:r>
      <w:r w:rsidR="00C1167D">
        <w:rPr>
          <w:rFonts w:ascii="Aptos" w:eastAsia="Times New Roman" w:hAnsi="Aptos" w:cs="Times New Roman"/>
          <w:color w:val="000000"/>
          <w:sz w:val="21"/>
          <w:szCs w:val="21"/>
        </w:rPr>
        <w:t>,</w:t>
      </w:r>
      <w:r w:rsidRPr="00C1167D">
        <w:rPr>
          <w:rFonts w:ascii="Aptos" w:eastAsia="Times New Roman" w:hAnsi="Aptos" w:cs="Times New Roman"/>
          <w:color w:val="000000"/>
          <w:sz w:val="21"/>
          <w:szCs w:val="21"/>
        </w:rPr>
        <w:t xml:space="preserve"> we met only once so far</w:t>
      </w:r>
      <w:r w:rsidR="00C1167D">
        <w:rPr>
          <w:rFonts w:ascii="Aptos" w:eastAsia="Times New Roman" w:hAnsi="Aptos" w:cs="Times New Roman"/>
          <w:color w:val="000000"/>
          <w:sz w:val="21"/>
          <w:szCs w:val="21"/>
        </w:rPr>
        <w:t>,</w:t>
      </w:r>
      <w:r w:rsidRPr="00C1167D">
        <w:rPr>
          <w:rFonts w:ascii="Aptos" w:eastAsia="Times New Roman" w:hAnsi="Aptos" w:cs="Times New Roman"/>
          <w:color w:val="000000"/>
          <w:sz w:val="21"/>
          <w:szCs w:val="21"/>
        </w:rPr>
        <w:t xml:space="preserve"> and Tom Bradley feels it may be difficult to get any traction on the 20mph scheme but suggests we gently enquire.</w:t>
      </w:r>
      <w:r w:rsidR="00C1167D" w:rsidRPr="00C1167D">
        <w:rPr>
          <w:rFonts w:ascii="Aptos" w:eastAsia="Times New Roman" w:hAnsi="Aptos" w:cs="Times New Roman"/>
          <w:color w:val="000000"/>
          <w:sz w:val="21"/>
          <w:szCs w:val="21"/>
        </w:rPr>
        <w:t xml:space="preserve"> </w:t>
      </w:r>
      <w:r w:rsidR="00D661D9" w:rsidRPr="00C1167D">
        <w:rPr>
          <w:sz w:val="21"/>
          <w:szCs w:val="21"/>
        </w:rPr>
        <w:t>We bel</w:t>
      </w:r>
      <w:r w:rsidR="00C1167D">
        <w:rPr>
          <w:sz w:val="21"/>
          <w:szCs w:val="21"/>
        </w:rPr>
        <w:t>ie</w:t>
      </w:r>
      <w:r w:rsidR="00D661D9" w:rsidRPr="00C1167D">
        <w:rPr>
          <w:sz w:val="21"/>
          <w:szCs w:val="21"/>
        </w:rPr>
        <w:t>ve the PC did submit a request for us to become a 20mph zone in the village</w:t>
      </w:r>
      <w:r w:rsidR="00C1167D">
        <w:rPr>
          <w:sz w:val="21"/>
          <w:szCs w:val="21"/>
        </w:rPr>
        <w:t>,</w:t>
      </w:r>
      <w:r w:rsidR="00D661D9" w:rsidRPr="00C1167D">
        <w:rPr>
          <w:sz w:val="21"/>
          <w:szCs w:val="21"/>
        </w:rPr>
        <w:t xml:space="preserve"> but we need to see the application and push this forward. To</w:t>
      </w:r>
      <w:r w:rsidRPr="00C1167D">
        <w:rPr>
          <w:sz w:val="21"/>
          <w:szCs w:val="21"/>
        </w:rPr>
        <w:t xml:space="preserve"> </w:t>
      </w:r>
      <w:r w:rsidR="00D661D9" w:rsidRPr="00C1167D">
        <w:rPr>
          <w:sz w:val="21"/>
          <w:szCs w:val="21"/>
        </w:rPr>
        <w:t>date</w:t>
      </w:r>
      <w:r w:rsidR="00C1167D" w:rsidRPr="00C1167D">
        <w:rPr>
          <w:sz w:val="21"/>
          <w:szCs w:val="21"/>
        </w:rPr>
        <w:t>,</w:t>
      </w:r>
      <w:r w:rsidR="00D661D9" w:rsidRPr="00C1167D">
        <w:rPr>
          <w:sz w:val="21"/>
          <w:szCs w:val="21"/>
        </w:rPr>
        <w:t xml:space="preserve"> only one village in the North Cot</w:t>
      </w:r>
      <w:r w:rsidRPr="00C1167D">
        <w:rPr>
          <w:sz w:val="21"/>
          <w:szCs w:val="21"/>
        </w:rPr>
        <w:t>s</w:t>
      </w:r>
      <w:r w:rsidR="00D661D9" w:rsidRPr="00C1167D">
        <w:rPr>
          <w:sz w:val="21"/>
          <w:szCs w:val="21"/>
        </w:rPr>
        <w:t>wolds has been selected for the 20mph scheme, Willersey. They are mystified why they have been chosen !!  I</w:t>
      </w:r>
      <w:r w:rsidR="00C1167D">
        <w:rPr>
          <w:sz w:val="21"/>
          <w:szCs w:val="21"/>
        </w:rPr>
        <w:t>’</w:t>
      </w:r>
      <w:r w:rsidR="00D661D9" w:rsidRPr="00C1167D">
        <w:rPr>
          <w:sz w:val="21"/>
          <w:szCs w:val="21"/>
        </w:rPr>
        <w:t>ve contacted their Chairman</w:t>
      </w:r>
      <w:r w:rsidR="00C1167D">
        <w:rPr>
          <w:sz w:val="21"/>
          <w:szCs w:val="21"/>
        </w:rPr>
        <w:t>,</w:t>
      </w:r>
      <w:r w:rsidR="00D661D9" w:rsidRPr="00C1167D">
        <w:rPr>
          <w:sz w:val="21"/>
          <w:szCs w:val="21"/>
        </w:rPr>
        <w:t xml:space="preserve"> and she has mixed views on whether it</w:t>
      </w:r>
      <w:r w:rsidR="00C1167D">
        <w:rPr>
          <w:sz w:val="21"/>
          <w:szCs w:val="21"/>
        </w:rPr>
        <w:t>’</w:t>
      </w:r>
      <w:r w:rsidR="00D661D9" w:rsidRPr="00C1167D">
        <w:rPr>
          <w:sz w:val="21"/>
          <w:szCs w:val="21"/>
        </w:rPr>
        <w:t>s appropriate for them</w:t>
      </w:r>
      <w:r w:rsidRPr="00C1167D">
        <w:rPr>
          <w:sz w:val="21"/>
          <w:szCs w:val="21"/>
        </w:rPr>
        <w:t xml:space="preserve"> but suggests we piggyback onto their scheme given the proximity of the villages</w:t>
      </w:r>
      <w:r w:rsidR="00D661D9" w:rsidRPr="00C1167D">
        <w:rPr>
          <w:sz w:val="21"/>
          <w:szCs w:val="21"/>
        </w:rPr>
        <w:t xml:space="preserve">. </w:t>
      </w:r>
      <w:r w:rsidR="00C1167D">
        <w:rPr>
          <w:sz w:val="21"/>
          <w:szCs w:val="21"/>
        </w:rPr>
        <w:t xml:space="preserve">I believe that any communication to those running the scheme will only gain merit with data, hence my eagerness to start the random speed checks in parts of the village which are most affected. </w:t>
      </w:r>
    </w:p>
    <w:p w14:paraId="5FB0A729" w14:textId="77777777" w:rsidR="009F3AED" w:rsidRDefault="009F3AED">
      <w:pPr>
        <w:rPr>
          <w:b/>
          <w:sz w:val="21"/>
          <w:szCs w:val="21"/>
        </w:rPr>
      </w:pPr>
    </w:p>
    <w:p w14:paraId="267141A5" w14:textId="1709C862" w:rsidR="009F3AED" w:rsidRPr="009F3AED" w:rsidRDefault="009F3AED">
      <w:pPr>
        <w:rPr>
          <w:sz w:val="21"/>
          <w:szCs w:val="21"/>
        </w:rPr>
      </w:pPr>
      <w:r w:rsidRPr="009F3AED">
        <w:rPr>
          <w:b/>
          <w:sz w:val="21"/>
          <w:szCs w:val="21"/>
        </w:rPr>
        <w:t>Action</w:t>
      </w:r>
      <w:r>
        <w:rPr>
          <w:b/>
          <w:sz w:val="21"/>
          <w:szCs w:val="21"/>
        </w:rPr>
        <w:t>:</w:t>
      </w:r>
      <w:r w:rsidRPr="009F3AED">
        <w:rPr>
          <w:b/>
          <w:sz w:val="21"/>
          <w:szCs w:val="21"/>
        </w:rPr>
        <w:t xml:space="preserve"> </w:t>
      </w:r>
      <w:r w:rsidRPr="009F3AED">
        <w:rPr>
          <w:sz w:val="21"/>
          <w:szCs w:val="21"/>
        </w:rPr>
        <w:t>HM to put out request for volunteers and follow up on police training</w:t>
      </w:r>
    </w:p>
    <w:p w14:paraId="348B6076" w14:textId="620064A9" w:rsidR="00C1167D" w:rsidRDefault="00C1167D">
      <w:pPr>
        <w:rPr>
          <w:rFonts w:ascii="Aptos" w:eastAsia="Times New Roman" w:hAnsi="Aptos" w:cs="Times New Roman"/>
          <w:color w:val="000000"/>
          <w:sz w:val="21"/>
          <w:szCs w:val="21"/>
        </w:rPr>
      </w:pPr>
    </w:p>
    <w:p w14:paraId="44228069" w14:textId="516CABDD" w:rsidR="00C1167D" w:rsidRDefault="00C1167D">
      <w:pPr>
        <w:rPr>
          <w:rFonts w:ascii="Aptos" w:eastAsia="Times New Roman" w:hAnsi="Aptos" w:cs="Times New Roman"/>
          <w:color w:val="000000"/>
          <w:sz w:val="21"/>
          <w:szCs w:val="21"/>
        </w:rPr>
      </w:pPr>
      <w:r w:rsidRPr="00C1167D">
        <w:rPr>
          <w:rFonts w:ascii="Aptos" w:eastAsia="Times New Roman" w:hAnsi="Aptos" w:cs="Times New Roman"/>
          <w:b/>
          <w:color w:val="000000"/>
          <w:sz w:val="21"/>
          <w:szCs w:val="21"/>
        </w:rPr>
        <w:t>CCTV surveillance</w:t>
      </w:r>
      <w:r>
        <w:rPr>
          <w:rFonts w:ascii="Aptos" w:eastAsia="Times New Roman" w:hAnsi="Aptos" w:cs="Times New Roman"/>
          <w:color w:val="000000"/>
          <w:sz w:val="21"/>
          <w:szCs w:val="21"/>
        </w:rPr>
        <w:t xml:space="preserve"> – Nothing to report, but I think our first step is to get a full understanding of what each of our surveillance systems captures. </w:t>
      </w:r>
    </w:p>
    <w:p w14:paraId="3E695AF7" w14:textId="33828FE3" w:rsidR="00C1167D" w:rsidRDefault="009F3AED">
      <w:pPr>
        <w:rPr>
          <w:rFonts w:ascii="Aptos" w:eastAsia="Times New Roman" w:hAnsi="Aptos" w:cs="Times New Roman"/>
          <w:color w:val="000000"/>
          <w:sz w:val="21"/>
          <w:szCs w:val="21"/>
        </w:rPr>
      </w:pPr>
      <w:r w:rsidRPr="009F3AED">
        <w:rPr>
          <w:rFonts w:ascii="Aptos" w:eastAsia="Times New Roman" w:hAnsi="Aptos" w:cs="Times New Roman"/>
          <w:b/>
          <w:color w:val="000000"/>
          <w:sz w:val="21"/>
          <w:szCs w:val="21"/>
        </w:rPr>
        <w:t>Action</w:t>
      </w:r>
      <w:r>
        <w:rPr>
          <w:rFonts w:ascii="Aptos" w:eastAsia="Times New Roman" w:hAnsi="Aptos" w:cs="Times New Roman"/>
          <w:b/>
          <w:color w:val="000000"/>
          <w:sz w:val="21"/>
          <w:szCs w:val="21"/>
        </w:rPr>
        <w:t>:</w:t>
      </w:r>
      <w:r w:rsidR="00734A40">
        <w:rPr>
          <w:rFonts w:ascii="Aptos" w:eastAsia="Times New Roman" w:hAnsi="Aptos" w:cs="Times New Roman"/>
          <w:b/>
          <w:color w:val="000000"/>
          <w:sz w:val="21"/>
          <w:szCs w:val="21"/>
        </w:rPr>
        <w:t xml:space="preserve"> </w:t>
      </w:r>
      <w:r>
        <w:rPr>
          <w:rFonts w:ascii="Aptos" w:eastAsia="Times New Roman" w:hAnsi="Aptos" w:cs="Times New Roman"/>
          <w:color w:val="000000"/>
          <w:sz w:val="21"/>
          <w:szCs w:val="21"/>
        </w:rPr>
        <w:t xml:space="preserve">RC/HM to establish and review data already on records. </w:t>
      </w:r>
    </w:p>
    <w:p w14:paraId="2D6C5596" w14:textId="77777777" w:rsidR="00137E84" w:rsidRDefault="00137E84">
      <w:pPr>
        <w:rPr>
          <w:rFonts w:ascii="Aptos" w:eastAsia="Times New Roman" w:hAnsi="Aptos" w:cs="Times New Roman"/>
          <w:b/>
          <w:color w:val="000000"/>
          <w:sz w:val="21"/>
          <w:szCs w:val="21"/>
          <w:u w:val="single"/>
        </w:rPr>
      </w:pPr>
    </w:p>
    <w:p w14:paraId="4F579B4F" w14:textId="4AF17D9A" w:rsidR="00C1167D" w:rsidRPr="009F3AED" w:rsidRDefault="00C1167D">
      <w:pPr>
        <w:rPr>
          <w:rFonts w:ascii="Aptos" w:eastAsia="Times New Roman" w:hAnsi="Aptos" w:cs="Times New Roman"/>
          <w:b/>
          <w:color w:val="000000"/>
          <w:sz w:val="21"/>
          <w:szCs w:val="21"/>
          <w:u w:val="single"/>
        </w:rPr>
      </w:pPr>
      <w:r w:rsidRPr="009F3AED">
        <w:rPr>
          <w:rFonts w:ascii="Aptos" w:eastAsia="Times New Roman" w:hAnsi="Aptos" w:cs="Times New Roman"/>
          <w:b/>
          <w:color w:val="000000"/>
          <w:sz w:val="21"/>
          <w:szCs w:val="21"/>
          <w:u w:val="single"/>
        </w:rPr>
        <w:t xml:space="preserve">Green Spaces </w:t>
      </w:r>
    </w:p>
    <w:p w14:paraId="24A003A1" w14:textId="29B7FA40" w:rsidR="00C1167D" w:rsidRDefault="00C1167D">
      <w:pPr>
        <w:rPr>
          <w:rFonts w:ascii="Aptos" w:eastAsia="Times New Roman" w:hAnsi="Aptos" w:cs="Times New Roman"/>
          <w:color w:val="000000"/>
          <w:sz w:val="21"/>
          <w:szCs w:val="21"/>
        </w:rPr>
      </w:pPr>
    </w:p>
    <w:p w14:paraId="12083D06" w14:textId="711AAE8F" w:rsidR="00C1167D" w:rsidRDefault="00C1167D">
      <w:pPr>
        <w:rPr>
          <w:rFonts w:ascii="Aptos" w:eastAsia="Times New Roman" w:hAnsi="Aptos" w:cs="Times New Roman"/>
          <w:color w:val="000000"/>
          <w:sz w:val="21"/>
          <w:szCs w:val="21"/>
        </w:rPr>
      </w:pPr>
      <w:r>
        <w:rPr>
          <w:rFonts w:ascii="Aptos" w:eastAsia="Times New Roman" w:hAnsi="Aptos" w:cs="Times New Roman"/>
          <w:color w:val="000000"/>
          <w:sz w:val="21"/>
          <w:szCs w:val="21"/>
        </w:rPr>
        <w:t>Resubmitted a detailed proposal for Green Spaces to the areas agree</w:t>
      </w:r>
      <w:r w:rsidR="009F3AED">
        <w:rPr>
          <w:rFonts w:ascii="Aptos" w:eastAsia="Times New Roman" w:hAnsi="Aptos" w:cs="Times New Roman"/>
          <w:color w:val="000000"/>
          <w:sz w:val="21"/>
          <w:szCs w:val="21"/>
        </w:rPr>
        <w:t>d</w:t>
      </w:r>
      <w:r>
        <w:rPr>
          <w:rFonts w:ascii="Aptos" w:eastAsia="Times New Roman" w:hAnsi="Aptos" w:cs="Times New Roman"/>
          <w:color w:val="000000"/>
          <w:sz w:val="21"/>
          <w:szCs w:val="21"/>
        </w:rPr>
        <w:t xml:space="preserve">   - Land adjoining the Seagrave and </w:t>
      </w:r>
      <w:r w:rsidR="009F3AED">
        <w:rPr>
          <w:rFonts w:ascii="Aptos" w:eastAsia="Times New Roman" w:hAnsi="Aptos" w:cs="Times New Roman"/>
          <w:color w:val="000000"/>
          <w:sz w:val="21"/>
          <w:szCs w:val="21"/>
        </w:rPr>
        <w:t>Land at the rear of Manor Barn on the corner of Parsons. Contacted the team at CDC; we should have a response by the end of July. They received over 400 requests for consideration.</w:t>
      </w:r>
    </w:p>
    <w:p w14:paraId="27A79BC3" w14:textId="640F4C66" w:rsidR="009F3AED" w:rsidRDefault="009F3AED">
      <w:pPr>
        <w:rPr>
          <w:rFonts w:ascii="Aptos" w:eastAsia="Times New Roman" w:hAnsi="Aptos" w:cs="Times New Roman"/>
          <w:color w:val="000000"/>
          <w:sz w:val="21"/>
          <w:szCs w:val="21"/>
        </w:rPr>
      </w:pPr>
    </w:p>
    <w:p w14:paraId="39F2C69D" w14:textId="426C4CA7" w:rsidR="009F3AED" w:rsidRPr="00C1167D" w:rsidRDefault="009F3AED">
      <w:pPr>
        <w:rPr>
          <w:rFonts w:ascii="Aptos" w:eastAsia="Times New Roman" w:hAnsi="Aptos" w:cs="Times New Roman"/>
          <w:color w:val="000000"/>
          <w:sz w:val="21"/>
          <w:szCs w:val="21"/>
        </w:rPr>
      </w:pPr>
      <w:r w:rsidRPr="009F3AED">
        <w:rPr>
          <w:rFonts w:ascii="Aptos" w:eastAsia="Times New Roman" w:hAnsi="Aptos" w:cs="Times New Roman"/>
          <w:b/>
          <w:color w:val="000000"/>
          <w:sz w:val="21"/>
          <w:szCs w:val="21"/>
        </w:rPr>
        <w:t>Action</w:t>
      </w:r>
      <w:r>
        <w:rPr>
          <w:rFonts w:ascii="Aptos" w:eastAsia="Times New Roman" w:hAnsi="Aptos" w:cs="Times New Roman"/>
          <w:color w:val="000000"/>
          <w:sz w:val="21"/>
          <w:szCs w:val="21"/>
        </w:rPr>
        <w:t xml:space="preserve"> – await outcome and chase up by the end of July </w:t>
      </w:r>
    </w:p>
    <w:p w14:paraId="619854B9" w14:textId="2BF71566" w:rsidR="00D661D9" w:rsidRPr="00C1167D" w:rsidRDefault="00D661D9">
      <w:pPr>
        <w:rPr>
          <w:sz w:val="21"/>
          <w:szCs w:val="21"/>
        </w:rPr>
      </w:pPr>
    </w:p>
    <w:p w14:paraId="71DDE6EA" w14:textId="18CE3F4A" w:rsidR="00D661D9" w:rsidRPr="009F3AED" w:rsidRDefault="009F3AED">
      <w:pPr>
        <w:rPr>
          <w:b/>
          <w:sz w:val="21"/>
          <w:szCs w:val="21"/>
        </w:rPr>
      </w:pPr>
      <w:r w:rsidRPr="009F3AED">
        <w:rPr>
          <w:b/>
          <w:sz w:val="21"/>
          <w:szCs w:val="21"/>
        </w:rPr>
        <w:t xml:space="preserve">CPR  Awareness Training </w:t>
      </w:r>
    </w:p>
    <w:p w14:paraId="08CE1F05" w14:textId="4F8B0F1C" w:rsidR="009F3AED" w:rsidRDefault="009F3AED">
      <w:pPr>
        <w:rPr>
          <w:sz w:val="21"/>
          <w:szCs w:val="21"/>
        </w:rPr>
      </w:pPr>
      <w:r>
        <w:rPr>
          <w:sz w:val="21"/>
          <w:szCs w:val="21"/>
        </w:rPr>
        <w:t>I ‘ve received a positive response on this from South Western Ambulance Service</w:t>
      </w:r>
      <w:r w:rsidR="00137E84">
        <w:rPr>
          <w:sz w:val="21"/>
          <w:szCs w:val="21"/>
        </w:rPr>
        <w:t>,</w:t>
      </w:r>
      <w:r>
        <w:rPr>
          <w:sz w:val="21"/>
          <w:szCs w:val="21"/>
        </w:rPr>
        <w:t xml:space="preserve"> and they will happily run a session for us . Mike had a list of locals that would like to attend, that I shall follow up with and see if we can book something in for the community in September 2026.   </w:t>
      </w:r>
    </w:p>
    <w:p w14:paraId="42F6377C" w14:textId="7ABB6EFA" w:rsidR="009F3AED" w:rsidRDefault="009F3AED">
      <w:pPr>
        <w:rPr>
          <w:sz w:val="21"/>
          <w:szCs w:val="21"/>
        </w:rPr>
      </w:pPr>
    </w:p>
    <w:p w14:paraId="039D7259" w14:textId="57FA8373" w:rsidR="009F3AED" w:rsidRPr="00C1167D" w:rsidRDefault="009F3AED">
      <w:pPr>
        <w:rPr>
          <w:sz w:val="21"/>
          <w:szCs w:val="21"/>
        </w:rPr>
      </w:pPr>
      <w:r w:rsidRPr="009F3AED">
        <w:rPr>
          <w:b/>
          <w:sz w:val="21"/>
          <w:szCs w:val="21"/>
        </w:rPr>
        <w:t>Action HM</w:t>
      </w:r>
      <w:r>
        <w:rPr>
          <w:sz w:val="21"/>
          <w:szCs w:val="21"/>
        </w:rPr>
        <w:t xml:space="preserve"> – confirm date with ambulance crew, hall and community </w:t>
      </w:r>
    </w:p>
    <w:p w14:paraId="6DCBBDD2" w14:textId="3C3E0026" w:rsidR="00D661D9" w:rsidRPr="00C1167D" w:rsidRDefault="00D661D9">
      <w:pPr>
        <w:rPr>
          <w:b/>
          <w:sz w:val="21"/>
          <w:szCs w:val="21"/>
          <w:u w:val="single"/>
        </w:rPr>
      </w:pPr>
    </w:p>
    <w:p w14:paraId="74EBBB1B" w14:textId="1275ECA1" w:rsidR="00D661D9" w:rsidRPr="00C1167D" w:rsidRDefault="00D661D9">
      <w:pPr>
        <w:rPr>
          <w:b/>
          <w:sz w:val="21"/>
          <w:szCs w:val="21"/>
          <w:u w:val="single"/>
        </w:rPr>
      </w:pPr>
    </w:p>
    <w:p w14:paraId="51038CAB" w14:textId="77777777" w:rsidR="00D661D9" w:rsidRPr="00C1167D" w:rsidRDefault="00D661D9">
      <w:pPr>
        <w:rPr>
          <w:sz w:val="21"/>
          <w:szCs w:val="21"/>
        </w:rPr>
      </w:pPr>
    </w:p>
    <w:p w14:paraId="7C719D07" w14:textId="05B43A95" w:rsidR="00D661D9" w:rsidRDefault="00D661D9">
      <w:pPr>
        <w:rPr>
          <w:b/>
          <w:sz w:val="21"/>
          <w:szCs w:val="21"/>
          <w:u w:val="single"/>
        </w:rPr>
      </w:pPr>
    </w:p>
    <w:p w14:paraId="6E380E4A" w14:textId="1B31531F" w:rsidR="00B462BA" w:rsidRPr="00B462BA" w:rsidRDefault="00B462BA">
      <w:pPr>
        <w:rPr>
          <w:i/>
          <w:sz w:val="21"/>
          <w:szCs w:val="21"/>
        </w:rPr>
      </w:pPr>
      <w:r w:rsidRPr="00B462BA">
        <w:rPr>
          <w:i/>
          <w:sz w:val="21"/>
          <w:szCs w:val="21"/>
        </w:rPr>
        <w:t>Helen Munro</w:t>
      </w:r>
    </w:p>
    <w:p w14:paraId="3CFB3FCA" w14:textId="46B13FED" w:rsidR="00D661D9" w:rsidRPr="00B462BA" w:rsidRDefault="00B462BA">
      <w:pPr>
        <w:rPr>
          <w:i/>
          <w:sz w:val="21"/>
          <w:szCs w:val="21"/>
        </w:rPr>
      </w:pPr>
      <w:r w:rsidRPr="00B462BA">
        <w:rPr>
          <w:i/>
          <w:sz w:val="21"/>
          <w:szCs w:val="21"/>
        </w:rPr>
        <w:t>1</w:t>
      </w:r>
      <w:r w:rsidRPr="00B462BA">
        <w:rPr>
          <w:i/>
          <w:sz w:val="21"/>
          <w:szCs w:val="21"/>
          <w:vertAlign w:val="superscript"/>
        </w:rPr>
        <w:t>st</w:t>
      </w:r>
      <w:r w:rsidRPr="00B462BA">
        <w:rPr>
          <w:i/>
          <w:sz w:val="21"/>
          <w:szCs w:val="21"/>
        </w:rPr>
        <w:t xml:space="preserve"> June 2026</w:t>
      </w:r>
    </w:p>
    <w:p w14:paraId="18EE36AD" w14:textId="77777777" w:rsidR="00B462BA" w:rsidRPr="00C1167D" w:rsidRDefault="00B462BA">
      <w:pPr>
        <w:rPr>
          <w:b/>
          <w:sz w:val="21"/>
          <w:szCs w:val="21"/>
          <w:u w:val="single"/>
        </w:rPr>
      </w:pPr>
    </w:p>
    <w:p w14:paraId="398B210A" w14:textId="297F5E0B" w:rsidR="00D661D9" w:rsidRPr="00C1167D" w:rsidRDefault="00D661D9">
      <w:pPr>
        <w:rPr>
          <w:sz w:val="21"/>
          <w:szCs w:val="21"/>
        </w:rPr>
      </w:pPr>
    </w:p>
    <w:p w14:paraId="16478492" w14:textId="77777777" w:rsidR="00D661D9" w:rsidRDefault="00D661D9"/>
    <w:sectPr w:rsidR="00D661D9" w:rsidSect="00383E14">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F63B" w14:textId="77777777" w:rsidR="00832933" w:rsidRDefault="00832933" w:rsidP="00734A40">
      <w:r>
        <w:separator/>
      </w:r>
    </w:p>
  </w:endnote>
  <w:endnote w:type="continuationSeparator" w:id="0">
    <w:p w14:paraId="548D1B22" w14:textId="77777777" w:rsidR="00832933" w:rsidRDefault="00832933" w:rsidP="0073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774174"/>
      <w:docPartObj>
        <w:docPartGallery w:val="Page Numbers (Bottom of Page)"/>
        <w:docPartUnique/>
      </w:docPartObj>
    </w:sdtPr>
    <w:sdtContent>
      <w:p w14:paraId="469E79B8" w14:textId="33DC4E83" w:rsidR="00734A40" w:rsidRDefault="00734A40" w:rsidP="000603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9A1EDB" w14:textId="77777777" w:rsidR="00734A40" w:rsidRDefault="0073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783906"/>
      <w:docPartObj>
        <w:docPartGallery w:val="Page Numbers (Bottom of Page)"/>
        <w:docPartUnique/>
      </w:docPartObj>
    </w:sdtPr>
    <w:sdtContent>
      <w:p w14:paraId="3E48B725" w14:textId="1B04CBA9" w:rsidR="00734A40" w:rsidRDefault="00734A40" w:rsidP="000603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868929" w14:textId="77777777" w:rsidR="00734A40" w:rsidRDefault="0073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706F" w14:textId="77777777" w:rsidR="00832933" w:rsidRDefault="00832933" w:rsidP="00734A40">
      <w:r>
        <w:separator/>
      </w:r>
    </w:p>
  </w:footnote>
  <w:footnote w:type="continuationSeparator" w:id="0">
    <w:p w14:paraId="1D96A5EC" w14:textId="77777777" w:rsidR="00832933" w:rsidRDefault="00832933" w:rsidP="00734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D9"/>
    <w:rsid w:val="00044194"/>
    <w:rsid w:val="00053B21"/>
    <w:rsid w:val="00127A95"/>
    <w:rsid w:val="00137E84"/>
    <w:rsid w:val="001F4C02"/>
    <w:rsid w:val="002F7FB0"/>
    <w:rsid w:val="0035793E"/>
    <w:rsid w:val="00383E14"/>
    <w:rsid w:val="00404AF6"/>
    <w:rsid w:val="0043799C"/>
    <w:rsid w:val="00566C79"/>
    <w:rsid w:val="005F6A9D"/>
    <w:rsid w:val="00734469"/>
    <w:rsid w:val="00734A40"/>
    <w:rsid w:val="00793A63"/>
    <w:rsid w:val="007C2027"/>
    <w:rsid w:val="007F1AA9"/>
    <w:rsid w:val="00832933"/>
    <w:rsid w:val="0086297B"/>
    <w:rsid w:val="009F3AED"/>
    <w:rsid w:val="00AE0D00"/>
    <w:rsid w:val="00B03A89"/>
    <w:rsid w:val="00B462BA"/>
    <w:rsid w:val="00C1167D"/>
    <w:rsid w:val="00CB0654"/>
    <w:rsid w:val="00D05CE2"/>
    <w:rsid w:val="00D661D9"/>
    <w:rsid w:val="00DE7611"/>
    <w:rsid w:val="00FA339F"/>
    <w:rsid w:val="00FF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DDCC83"/>
  <w14:defaultImageDpi w14:val="32767"/>
  <w15:chartTrackingRefBased/>
  <w15:docId w15:val="{9250C5CB-7A2B-5149-9523-5104FF06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4A40"/>
    <w:pPr>
      <w:tabs>
        <w:tab w:val="center" w:pos="4680"/>
        <w:tab w:val="right" w:pos="9360"/>
      </w:tabs>
    </w:pPr>
  </w:style>
  <w:style w:type="character" w:customStyle="1" w:styleId="FooterChar">
    <w:name w:val="Footer Char"/>
    <w:basedOn w:val="DefaultParagraphFont"/>
    <w:link w:val="Footer"/>
    <w:uiPriority w:val="99"/>
    <w:rsid w:val="00734A40"/>
  </w:style>
  <w:style w:type="character" w:styleId="PageNumber">
    <w:name w:val="page number"/>
    <w:basedOn w:val="DefaultParagraphFont"/>
    <w:uiPriority w:val="99"/>
    <w:semiHidden/>
    <w:unhideWhenUsed/>
    <w:rsid w:val="0073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3307</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Munro</dc:creator>
  <cp:keywords/>
  <dc:description/>
  <cp:lastModifiedBy>Tina Jarvis</cp:lastModifiedBy>
  <cp:revision>2</cp:revision>
  <dcterms:created xsi:type="dcterms:W3CDTF">2026-06-23T12:28:00Z</dcterms:created>
  <dcterms:modified xsi:type="dcterms:W3CDTF">2026-06-23T12:28:00Z</dcterms:modified>
</cp:coreProperties>
</file>